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40"/>
        <w:gridCol w:w="20"/>
        <w:gridCol w:w="400"/>
        <w:gridCol w:w="280"/>
        <w:gridCol w:w="40"/>
        <w:gridCol w:w="160"/>
        <w:gridCol w:w="20"/>
        <w:gridCol w:w="80"/>
        <w:gridCol w:w="300"/>
        <w:gridCol w:w="20"/>
        <w:gridCol w:w="380"/>
        <w:gridCol w:w="120"/>
        <w:gridCol w:w="40"/>
        <w:gridCol w:w="40"/>
        <w:gridCol w:w="100"/>
        <w:gridCol w:w="420"/>
        <w:gridCol w:w="300"/>
        <w:gridCol w:w="20"/>
        <w:gridCol w:w="80"/>
        <w:gridCol w:w="80"/>
        <w:gridCol w:w="60"/>
        <w:gridCol w:w="40"/>
        <w:gridCol w:w="360"/>
        <w:gridCol w:w="160"/>
        <w:gridCol w:w="120"/>
        <w:gridCol w:w="180"/>
        <w:gridCol w:w="80"/>
        <w:gridCol w:w="100"/>
        <w:gridCol w:w="60"/>
        <w:gridCol w:w="60"/>
        <w:gridCol w:w="420"/>
        <w:gridCol w:w="80"/>
        <w:gridCol w:w="140"/>
        <w:gridCol w:w="60"/>
        <w:gridCol w:w="8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260"/>
        <w:gridCol w:w="80"/>
        <w:gridCol w:w="280"/>
        <w:gridCol w:w="200"/>
        <w:gridCol w:w="80"/>
        <w:gridCol w:w="20"/>
        <w:gridCol w:w="80"/>
        <w:gridCol w:w="20"/>
        <w:gridCol w:w="140"/>
        <w:gridCol w:w="80"/>
        <w:gridCol w:w="120"/>
        <w:gridCol w:w="360"/>
        <w:gridCol w:w="40"/>
        <w:gridCol w:w="60"/>
        <w:gridCol w:w="80"/>
        <w:gridCol w:w="100"/>
        <w:gridCol w:w="20"/>
        <w:gridCol w:w="120"/>
        <w:gridCol w:w="320"/>
        <w:gridCol w:w="360"/>
        <w:gridCol w:w="80"/>
        <w:gridCol w:w="20"/>
        <w:gridCol w:w="80"/>
        <w:gridCol w:w="40"/>
        <w:gridCol w:w="80"/>
        <w:gridCol w:w="440"/>
        <w:gridCol w:w="160"/>
        <w:gridCol w:w="100"/>
        <w:gridCol w:w="80"/>
        <w:gridCol w:w="40"/>
        <w:gridCol w:w="80"/>
        <w:gridCol w:w="100"/>
        <w:gridCol w:w="540"/>
        <w:gridCol w:w="180"/>
        <w:gridCol w:w="40"/>
        <w:gridCol w:w="20"/>
        <w:gridCol w:w="20"/>
        <w:gridCol w:w="20"/>
        <w:gridCol w:w="20"/>
        <w:gridCol w:w="20"/>
        <w:gridCol w:w="40"/>
        <w:gridCol w:w="300"/>
        <w:gridCol w:w="60"/>
      </w:tblGrid>
      <w:tr w:rsidR="00B37218">
        <w:trPr>
          <w:trHeight w:hRule="exact" w:val="44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5960" w:type="dxa"/>
            <w:gridSpan w:val="9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r>
              <w:t xml:space="preserve"> ( 0 ) ( 1 )</w:t>
            </w: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r>
              <w:t>2. Тростянецька  селищна  рада</w:t>
            </w:r>
          </w:p>
        </w:tc>
        <w:tc>
          <w:tcPr>
            <w:tcW w:w="240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r>
              <w:t xml:space="preserve"> ( 0 ) ( 1 ) ( 1 )</w:t>
            </w: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pPr>
              <w:jc w:val="both"/>
            </w:pPr>
            <w:r>
              <w:t>3.Здійснення  заходів із землеустрою</w:t>
            </w:r>
          </w:p>
        </w:tc>
        <w:tc>
          <w:tcPr>
            <w:tcW w:w="30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7218" w:rsidRDefault="00222E95">
            <w:r>
              <w:t xml:space="preserve"> ( 0 ) ( 1 ) ( 1 ) ( 7 ) ( 1 ) ( 3 ) ( 0 ) </w:t>
            </w: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840" w:type="dxa"/>
            <w:gridSpan w:val="51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4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596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222E95">
            <w:pPr>
              <w:spacing w:after="200"/>
              <w:ind w:left="500"/>
            </w:pPr>
            <w:r>
              <w:t>Забезпечення сталого розвитку земельного господарства</w:t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37218" w:rsidRDefault="00222E95">
            <w:pPr>
              <w:ind w:left="500"/>
            </w:pPr>
            <w:r>
              <w:t>Проведення інвентаризації земель та розробка проектів землеустрою.</w:t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186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14557" w:rsidRDefault="00222E95" w:rsidP="00414557">
            <w:pPr>
              <w:ind w:left="500"/>
            </w:pPr>
            <w:r>
              <w:t>1.Конституція України.</w:t>
            </w:r>
            <w:r>
              <w:br/>
              <w:t>2.Закон України "Про місцеве  самоврядування в Україні""</w:t>
            </w:r>
            <w:r>
              <w:br/>
              <w:t xml:space="preserve">3.Бюджетний кодекс </w:t>
            </w:r>
            <w:proofErr w:type="spellStart"/>
            <w:r>
              <w:t>Украіни</w:t>
            </w:r>
            <w:proofErr w:type="spellEnd"/>
            <w:r>
              <w:t xml:space="preserve"> від 08.07.2010р №2456  </w:t>
            </w:r>
            <w:r>
              <w:br/>
              <w:t xml:space="preserve">4.Наказ Міністерства фінансів України № 945 від 27.07.2011 </w:t>
            </w:r>
            <w:r w:rsidR="00B36BBE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  <w:t>5.Закон України "Про землеустрій".</w:t>
            </w:r>
            <w:r>
              <w:br/>
            </w:r>
            <w:r w:rsidR="00414557">
              <w:t xml:space="preserve">6 . Рішення 14 сесії 7 скликання Тростянецької селищної ради  від 21.12.2018р. № 123 "Про місцевий бюджет Тростянецької селищної об’єднаної територіальної громади на 2019 рік".            </w:t>
            </w:r>
          </w:p>
          <w:p w:rsidR="00B37218" w:rsidRDefault="00414557" w:rsidP="00414557">
            <w:pPr>
              <w:ind w:left="500"/>
            </w:pPr>
            <w:r>
              <w:t>7.  Рішення 14 сесії 7 скликання  від 21.12.2018р. № 151 Про затвердження Програми «Здійснення землеустрою на території Тростянецької селищної об’єднаної територіальної громади на 2019 рік»</w:t>
            </w:r>
            <w:r>
              <w:tab/>
            </w: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2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596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170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2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9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620"/>
        </w:trPr>
        <w:tc>
          <w:tcPr>
            <w:tcW w:w="4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8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B3721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20" w:type="dxa"/>
            <w:gridSpan w:val="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20" w:type="dxa"/>
            <w:gridSpan w:val="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5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20" w:type="dxa"/>
            <w:gridSpan w:val="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7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594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  <w:tc>
          <w:tcPr>
            <w:tcW w:w="18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1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9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земель, що потребують інвентаризації.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селища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1127,30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1127,30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1192,86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1192,86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земель, на яких планується провести інвентаризацію.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1127,30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1127,30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1192,86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1192,86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серезні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видатки на 1га., який планується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1,77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1,77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157,09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157,09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відсоток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до тих, які необхідно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294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8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7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інвентаризації земель та розробка проектів землеустрою.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земель, що потребують інвентаризації.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селища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земель, на яких планується провести інвентаризацію.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технічна документація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1192.86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серезні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видатки на 1га., який планується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165.89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165.89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174.18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174.18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3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відсоток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до тих, які необхідно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проінвентаризувати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408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5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B37218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B37218" w:rsidRDefault="00B37218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5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412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5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B37218">
            <w:pPr>
              <w:ind w:left="60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6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0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468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"Здійснення землеустрою на території Тростянецької селищної об'єднаної територіальної громади на 2019 рік"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"Програма здійснення землеустрою  на території Тростянецької селищної  об’єднаної територіальної громади на 2019 рік. 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135 088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96 408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187 390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135 088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96 408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187 390</w:t>
            </w: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38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"Здійснення землеустрою на території Тростянецької селищної об'єднаної територіальної громади на 2019 рік"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"Програма здійснення землеустрою  на території Тростянецької селищної  об’єднаної територіальної громади на 2019 рік. 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197 884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sz w:val="16"/>
              </w:rPr>
              <w:t>207 778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197 884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right="60"/>
              <w:jc w:val="right"/>
            </w:pPr>
            <w:r>
              <w:rPr>
                <w:b/>
                <w:sz w:val="16"/>
              </w:rPr>
              <w:t>207 778</w:t>
            </w: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2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B37218" w:rsidRDefault="00B37218">
            <w:pPr>
              <w:pStyle w:val="EMPTYCELLSTYLE"/>
            </w:pPr>
          </w:p>
        </w:tc>
        <w:tc>
          <w:tcPr>
            <w:tcW w:w="1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32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8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940"/>
        </w:trPr>
        <w:tc>
          <w:tcPr>
            <w:tcW w:w="1684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5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424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6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222E95">
            <w:pPr>
              <w:spacing w:after="200"/>
            </w:pPr>
            <w:r>
              <w:t xml:space="preserve">Кошти спрямовані на вдосконалення та розвиток земельних </w:t>
            </w:r>
            <w:proofErr w:type="spellStart"/>
            <w:r>
              <w:t>відносин.В</w:t>
            </w:r>
            <w:proofErr w:type="spellEnd"/>
            <w:r>
              <w:t xml:space="preserve"> результаті буде забезпечено реалізацію права власності на землю жителів селища,буде підвищено ефективність системи регулювання земельних відносин,</w:t>
            </w:r>
            <w:proofErr w:type="spellStart"/>
            <w:r>
              <w:t>підвищеться</w:t>
            </w:r>
            <w:proofErr w:type="spellEnd"/>
            <w:r>
              <w:t xml:space="preserve"> ефективність та екологічна безпека використання земель</w:t>
            </w: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1684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8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4040" w:type="dxa"/>
            <w:gridSpan w:val="85"/>
            <w:tcMar>
              <w:top w:w="8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218" w:rsidRDefault="00222E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7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7218" w:rsidRDefault="00B37218">
            <w:pPr>
              <w:ind w:left="60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left="60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left="60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26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B37218">
            <w:pPr>
              <w:jc w:val="center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B37218" w:rsidRDefault="00B37218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B37218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6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218" w:rsidRDefault="00222E95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40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6040" w:type="dxa"/>
            <w:gridSpan w:val="10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37218" w:rsidRDefault="00B37218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4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8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32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84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rPr>
                <w:b/>
              </w:rPr>
              <w:t>Головний  бухгалтер</w:t>
            </w:r>
          </w:p>
        </w:tc>
        <w:tc>
          <w:tcPr>
            <w:tcW w:w="4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8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r>
              <w:t>Гаврилюк Л.Є.</w:t>
            </w: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  <w:tr w:rsidR="00B37218">
        <w:trPr>
          <w:gridAfter w:val="1"/>
          <w:trHeight w:hRule="exact" w:val="140"/>
        </w:trPr>
        <w:tc>
          <w:tcPr>
            <w:tcW w:w="40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440" w:type="dxa"/>
          </w:tcPr>
          <w:p w:rsidR="00B37218" w:rsidRDefault="00B37218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B37218" w:rsidRDefault="00B3721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B37218" w:rsidRDefault="00B37218">
            <w:pPr>
              <w:pStyle w:val="EMPTYCELLSTYLE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218" w:rsidRDefault="00222E9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560" w:type="dxa"/>
            <w:gridSpan w:val="6"/>
          </w:tcPr>
          <w:p w:rsidR="00B37218" w:rsidRDefault="00B37218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37218" w:rsidRDefault="00B37218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B37218" w:rsidRDefault="00B37218">
            <w:pPr>
              <w:pStyle w:val="EMPTYCELLSTYLE"/>
            </w:pPr>
          </w:p>
        </w:tc>
      </w:tr>
    </w:tbl>
    <w:p w:rsidR="00222E95" w:rsidRDefault="00222E95"/>
    <w:sectPr w:rsidR="00222E95" w:rsidSect="00B3721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B37218"/>
    <w:rsid w:val="00222E95"/>
    <w:rsid w:val="00414557"/>
    <w:rsid w:val="00493B94"/>
    <w:rsid w:val="00B36BBE"/>
    <w:rsid w:val="00B37218"/>
    <w:rsid w:val="00E753AF"/>
    <w:rsid w:val="00F8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3721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9390</Words>
  <Characters>5353</Characters>
  <Application>Microsoft Office Word</Application>
  <DocSecurity>0</DocSecurity>
  <Lines>44</Lines>
  <Paragraphs>29</Paragraphs>
  <ScaleCrop>false</ScaleCrop>
  <Company>Reanimator Extreme Edition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2019-03-18T07:42:00Z</cp:lastPrinted>
  <dcterms:created xsi:type="dcterms:W3CDTF">2019-02-18T09:37:00Z</dcterms:created>
  <dcterms:modified xsi:type="dcterms:W3CDTF">2019-03-18T07:42:00Z</dcterms:modified>
</cp:coreProperties>
</file>