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80"/>
        <w:gridCol w:w="240"/>
        <w:gridCol w:w="180"/>
        <w:gridCol w:w="300"/>
        <w:gridCol w:w="280"/>
        <w:gridCol w:w="20"/>
        <w:gridCol w:w="60"/>
        <w:gridCol w:w="40"/>
        <w:gridCol w:w="40"/>
        <w:gridCol w:w="360"/>
        <w:gridCol w:w="300"/>
        <w:gridCol w:w="40"/>
        <w:gridCol w:w="140"/>
        <w:gridCol w:w="60"/>
        <w:gridCol w:w="60"/>
        <w:gridCol w:w="300"/>
        <w:gridCol w:w="400"/>
        <w:gridCol w:w="100"/>
        <w:gridCol w:w="20"/>
        <w:gridCol w:w="20"/>
        <w:gridCol w:w="20"/>
        <w:gridCol w:w="20"/>
        <w:gridCol w:w="140"/>
        <w:gridCol w:w="380"/>
        <w:gridCol w:w="300"/>
        <w:gridCol w:w="60"/>
        <w:gridCol w:w="40"/>
        <w:gridCol w:w="40"/>
        <w:gridCol w:w="40"/>
        <w:gridCol w:w="60"/>
        <w:gridCol w:w="80"/>
        <w:gridCol w:w="320"/>
        <w:gridCol w:w="160"/>
        <w:gridCol w:w="160"/>
        <w:gridCol w:w="140"/>
        <w:gridCol w:w="40"/>
        <w:gridCol w:w="40"/>
        <w:gridCol w:w="140"/>
        <w:gridCol w:w="20"/>
        <w:gridCol w:w="60"/>
        <w:gridCol w:w="460"/>
        <w:gridCol w:w="40"/>
        <w:gridCol w:w="140"/>
        <w:gridCol w:w="60"/>
        <w:gridCol w:w="40"/>
        <w:gridCol w:w="40"/>
        <w:gridCol w:w="20"/>
        <w:gridCol w:w="120"/>
        <w:gridCol w:w="120"/>
        <w:gridCol w:w="320"/>
        <w:gridCol w:w="40"/>
        <w:gridCol w:w="300"/>
        <w:gridCol w:w="40"/>
        <w:gridCol w:w="40"/>
        <w:gridCol w:w="20"/>
        <w:gridCol w:w="120"/>
        <w:gridCol w:w="220"/>
        <w:gridCol w:w="120"/>
        <w:gridCol w:w="240"/>
        <w:gridCol w:w="200"/>
        <w:gridCol w:w="40"/>
        <w:gridCol w:w="40"/>
        <w:gridCol w:w="20"/>
        <w:gridCol w:w="100"/>
        <w:gridCol w:w="20"/>
        <w:gridCol w:w="120"/>
        <w:gridCol w:w="120"/>
        <w:gridCol w:w="80"/>
        <w:gridCol w:w="360"/>
        <w:gridCol w:w="40"/>
        <w:gridCol w:w="60"/>
        <w:gridCol w:w="40"/>
        <w:gridCol w:w="40"/>
        <w:gridCol w:w="120"/>
        <w:gridCol w:w="20"/>
        <w:gridCol w:w="140"/>
        <w:gridCol w:w="280"/>
        <w:gridCol w:w="360"/>
        <w:gridCol w:w="80"/>
        <w:gridCol w:w="20"/>
        <w:gridCol w:w="120"/>
        <w:gridCol w:w="40"/>
        <w:gridCol w:w="40"/>
        <w:gridCol w:w="440"/>
        <w:gridCol w:w="160"/>
        <w:gridCol w:w="100"/>
        <w:gridCol w:w="80"/>
        <w:gridCol w:w="40"/>
        <w:gridCol w:w="40"/>
        <w:gridCol w:w="60"/>
        <w:gridCol w:w="80"/>
        <w:gridCol w:w="540"/>
        <w:gridCol w:w="180"/>
        <w:gridCol w:w="40"/>
        <w:gridCol w:w="20"/>
        <w:gridCol w:w="20"/>
        <w:gridCol w:w="20"/>
        <w:gridCol w:w="20"/>
        <w:gridCol w:w="20"/>
        <w:gridCol w:w="40"/>
        <w:gridCol w:w="300"/>
        <w:gridCol w:w="40"/>
        <w:gridCol w:w="20"/>
      </w:tblGrid>
      <w:tr w:rsidR="004706E2">
        <w:trPr>
          <w:trHeight w:hRule="exact" w:val="44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5960" w:type="dxa"/>
            <w:gridSpan w:val="10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06E2" w:rsidRDefault="001B3078">
            <w:r>
              <w:rPr>
                <w:b/>
              </w:rPr>
              <w:t>1.Тростянецька  селищна  рада</w:t>
            </w:r>
          </w:p>
        </w:tc>
        <w:tc>
          <w:tcPr>
            <w:tcW w:w="240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06E2" w:rsidRDefault="001B3078">
            <w:r>
              <w:t xml:space="preserve"> ( 0 ) ( 1 )</w:t>
            </w: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06E2" w:rsidRDefault="001B3078">
            <w:r>
              <w:t>2. Тростянецька  селищна  рада</w:t>
            </w:r>
          </w:p>
        </w:tc>
        <w:tc>
          <w:tcPr>
            <w:tcW w:w="240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06E2" w:rsidRDefault="001B3078">
            <w:r>
              <w:t xml:space="preserve"> ( 0 ) ( 1 ) ( 1 )</w:t>
            </w: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6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06E2" w:rsidRDefault="001B3078">
            <w:pPr>
              <w:jc w:val="both"/>
            </w:pPr>
            <w:r>
              <w:t>3.Забезпечення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300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06E2" w:rsidRDefault="001B3078">
            <w:r>
              <w:t xml:space="preserve"> ( 0 ) ( 1 ) ( 1 ) ( 6 ) ( 0 ) ( 2 ) ( 0 ) </w:t>
            </w: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4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596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706E2" w:rsidRDefault="001B3078">
            <w:pPr>
              <w:spacing w:after="200"/>
              <w:ind w:left="500"/>
            </w:pPr>
            <w:r>
              <w:t>Забезпечення належної та безперебійної роботи ремонтно-будівельних організацій житлово-комунального господарства 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706E2" w:rsidRDefault="001B3078">
            <w:pPr>
              <w:ind w:left="500"/>
            </w:pPr>
            <w:r>
              <w:t>Забезпечення благоустрою населеного пункту та кладовищ.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10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706E2" w:rsidRDefault="001B3078">
            <w:pPr>
              <w:ind w:left="500"/>
            </w:pPr>
            <w:r>
              <w:t>1.Конституція України;</w:t>
            </w:r>
            <w:r>
              <w:br/>
              <w:t>2.Закон України "Про місцеве самоврядування в Україні ";</w:t>
            </w:r>
            <w:r>
              <w:br/>
              <w:t>3. Бюджетний кодекс України від 08.07.2010р №2456 ;</w:t>
            </w:r>
            <w:r>
              <w:br/>
              <w:t>4. Наказ Мінфіну "</w:t>
            </w:r>
            <w:proofErr w:type="spellStart"/>
            <w:r>
              <w:t>Продеякі</w:t>
            </w:r>
            <w:proofErr w:type="spellEnd"/>
            <w:r>
              <w:t xml:space="preserve"> питання запровадження програмно-цільового методу складання та використання місцевих бюджетів"  від 26.08.2014р. №836;</w:t>
            </w:r>
            <w:r>
              <w:br/>
              <w:t>5. Наказ Мінфіну №945 від 27.07.2011.р. "</w:t>
            </w:r>
            <w:r w:rsidR="00044F54" w:rsidRPr="00044F54">
              <w:rPr>
                <w:bCs/>
                <w:color w:val="000000"/>
                <w:sz w:val="18"/>
                <w:szCs w:val="18"/>
                <w:shd w:val="clear" w:color="auto" w:fill="FFFFFF"/>
              </w:rPr>
              <w:t>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  <w:r>
              <w:br/>
              <w:t>6</w:t>
            </w:r>
            <w:r w:rsidR="004974FF" w:rsidRPr="004974FF">
              <w:t xml:space="preserve"> . Рішення 14 сесії 7 скликання Тростянецької селищної ради  від 21.12.2018р. "Про місцевий бюджет Тростянецької селищної об’єднаної територіальної громади на 2019 рік".            7.  </w:t>
            </w:r>
            <w:proofErr w:type="spellStart"/>
            <w:r w:rsidR="004974FF" w:rsidRPr="004974FF">
              <w:rPr>
                <w:lang w:val="ru-RU"/>
              </w:rPr>
              <w:t>Рішення</w:t>
            </w:r>
            <w:proofErr w:type="spellEnd"/>
            <w:r w:rsidR="004974FF" w:rsidRPr="004974FF">
              <w:rPr>
                <w:lang w:val="ru-RU"/>
              </w:rPr>
              <w:t xml:space="preserve"> 14 </w:t>
            </w:r>
            <w:proofErr w:type="spellStart"/>
            <w:r w:rsidR="004974FF" w:rsidRPr="004974FF">
              <w:rPr>
                <w:lang w:val="ru-RU"/>
              </w:rPr>
              <w:t>сесії</w:t>
            </w:r>
            <w:proofErr w:type="spellEnd"/>
            <w:r w:rsidR="004974FF" w:rsidRPr="004974FF">
              <w:rPr>
                <w:lang w:val="ru-RU"/>
              </w:rPr>
              <w:t xml:space="preserve"> 7 </w:t>
            </w:r>
            <w:proofErr w:type="spellStart"/>
            <w:r w:rsidR="004974FF" w:rsidRPr="004974FF">
              <w:rPr>
                <w:lang w:val="ru-RU"/>
              </w:rPr>
              <w:t>скликання</w:t>
            </w:r>
            <w:proofErr w:type="spellEnd"/>
            <w:r w:rsidR="004974FF" w:rsidRPr="004974FF">
              <w:rPr>
                <w:lang w:val="ru-RU"/>
              </w:rPr>
              <w:t xml:space="preserve">  </w:t>
            </w:r>
            <w:proofErr w:type="spellStart"/>
            <w:r w:rsidR="004974FF" w:rsidRPr="004974FF">
              <w:rPr>
                <w:lang w:val="ru-RU"/>
              </w:rPr>
              <w:t>від</w:t>
            </w:r>
            <w:proofErr w:type="spellEnd"/>
            <w:r w:rsidR="004974FF" w:rsidRPr="004974FF">
              <w:rPr>
                <w:lang w:val="ru-RU"/>
              </w:rPr>
              <w:t xml:space="preserve"> 21.12.2018р. № 141</w:t>
            </w:r>
            <w:proofErr w:type="gramStart"/>
            <w:r w:rsidR="004974FF" w:rsidRPr="004974FF">
              <w:rPr>
                <w:lang w:val="ru-RU"/>
              </w:rPr>
              <w:t xml:space="preserve"> П</w:t>
            </w:r>
            <w:proofErr w:type="gramEnd"/>
            <w:r w:rsidR="004974FF" w:rsidRPr="004974FF">
              <w:rPr>
                <w:lang w:val="ru-RU"/>
              </w:rPr>
              <w:t xml:space="preserve">ро </w:t>
            </w:r>
            <w:proofErr w:type="spellStart"/>
            <w:r w:rsidR="004974FF" w:rsidRPr="004974FF">
              <w:rPr>
                <w:lang w:val="ru-RU"/>
              </w:rPr>
              <w:t>затвердження</w:t>
            </w:r>
            <w:proofErr w:type="spellEnd"/>
            <w:r w:rsidR="004974FF" w:rsidRPr="004974FF">
              <w:rPr>
                <w:lang w:val="ru-RU"/>
              </w:rPr>
              <w:t xml:space="preserve"> </w:t>
            </w:r>
            <w:proofErr w:type="spellStart"/>
            <w:r w:rsidR="004974FF" w:rsidRPr="004974FF">
              <w:rPr>
                <w:lang w:val="ru-RU"/>
              </w:rPr>
              <w:t>Програми</w:t>
            </w:r>
            <w:proofErr w:type="spellEnd"/>
            <w:r w:rsidR="004974FF" w:rsidRPr="004974FF">
              <w:rPr>
                <w:lang w:val="ru-RU"/>
              </w:rPr>
              <w:t xml:space="preserve"> «</w:t>
            </w:r>
            <w:proofErr w:type="spellStart"/>
            <w:r w:rsidR="004974FF" w:rsidRPr="004974FF">
              <w:rPr>
                <w:lang w:val="ru-RU"/>
              </w:rPr>
              <w:t>Благоустрій</w:t>
            </w:r>
            <w:proofErr w:type="spellEnd"/>
            <w:r w:rsidR="004974FF" w:rsidRPr="004974FF">
              <w:rPr>
                <w:lang w:val="ru-RU"/>
              </w:rPr>
              <w:t xml:space="preserve">  та </w:t>
            </w:r>
            <w:proofErr w:type="spellStart"/>
            <w:r w:rsidR="004974FF" w:rsidRPr="004974FF">
              <w:rPr>
                <w:lang w:val="ru-RU"/>
              </w:rPr>
              <w:t>охорона</w:t>
            </w:r>
            <w:proofErr w:type="spellEnd"/>
            <w:r w:rsidR="004974FF" w:rsidRPr="004974FF">
              <w:rPr>
                <w:lang w:val="ru-RU"/>
              </w:rPr>
              <w:t xml:space="preserve"> </w:t>
            </w:r>
            <w:proofErr w:type="spellStart"/>
            <w:r w:rsidR="004974FF" w:rsidRPr="004974FF">
              <w:rPr>
                <w:lang w:val="ru-RU"/>
              </w:rPr>
              <w:t>навколишнього</w:t>
            </w:r>
            <w:proofErr w:type="spellEnd"/>
            <w:r w:rsidR="004974FF" w:rsidRPr="004974FF">
              <w:rPr>
                <w:lang w:val="ru-RU"/>
              </w:rPr>
              <w:t xml:space="preserve"> природного </w:t>
            </w:r>
            <w:proofErr w:type="spellStart"/>
            <w:r w:rsidR="004974FF" w:rsidRPr="004974FF">
              <w:rPr>
                <w:lang w:val="ru-RU"/>
              </w:rPr>
              <w:t>середовищаТростянецької</w:t>
            </w:r>
            <w:proofErr w:type="spellEnd"/>
            <w:r w:rsidR="004974FF" w:rsidRPr="004974FF">
              <w:rPr>
                <w:lang w:val="ru-RU"/>
              </w:rPr>
              <w:t xml:space="preserve"> </w:t>
            </w:r>
            <w:proofErr w:type="spellStart"/>
            <w:r w:rsidR="004974FF" w:rsidRPr="004974FF">
              <w:rPr>
                <w:lang w:val="ru-RU"/>
              </w:rPr>
              <w:t>селищної</w:t>
            </w:r>
            <w:proofErr w:type="spellEnd"/>
            <w:r w:rsidR="004974FF" w:rsidRPr="004974FF">
              <w:rPr>
                <w:lang w:val="ru-RU"/>
              </w:rPr>
              <w:t xml:space="preserve"> </w:t>
            </w:r>
            <w:proofErr w:type="spellStart"/>
            <w:r w:rsidR="004974FF" w:rsidRPr="004974FF">
              <w:rPr>
                <w:lang w:val="ru-RU"/>
              </w:rPr>
              <w:t>об’єднаної</w:t>
            </w:r>
            <w:proofErr w:type="spellEnd"/>
            <w:r w:rsidR="004974FF" w:rsidRPr="004974FF">
              <w:rPr>
                <w:lang w:val="ru-RU"/>
              </w:rPr>
              <w:t xml:space="preserve"> </w:t>
            </w:r>
            <w:proofErr w:type="spellStart"/>
            <w:r w:rsidR="004974FF" w:rsidRPr="004974FF">
              <w:rPr>
                <w:lang w:val="ru-RU"/>
              </w:rPr>
              <w:t>територіальної</w:t>
            </w:r>
            <w:proofErr w:type="spellEnd"/>
            <w:r w:rsidR="004974FF" w:rsidRPr="004974FF">
              <w:rPr>
                <w:lang w:val="ru-RU"/>
              </w:rPr>
              <w:t xml:space="preserve"> </w:t>
            </w:r>
            <w:proofErr w:type="spellStart"/>
            <w:r w:rsidR="004974FF" w:rsidRPr="004974FF">
              <w:rPr>
                <w:lang w:val="ru-RU"/>
              </w:rPr>
              <w:t>громади</w:t>
            </w:r>
            <w:proofErr w:type="spellEnd"/>
            <w:r w:rsidR="004974FF" w:rsidRPr="004974FF">
              <w:rPr>
                <w:lang w:val="ru-RU"/>
              </w:rPr>
              <w:t xml:space="preserve"> на 2019рік»</w:t>
            </w:r>
            <w:r>
              <w:tab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4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2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596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17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2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98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8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1 778 226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1 778 226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1 946 697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1 946 697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2 730 958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2 730 958</w:t>
            </w: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40"/>
        </w:trPr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7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60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8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2 987 668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2 987 668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3 214 731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3 214 731</w:t>
            </w: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7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1 946 697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2 730 958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7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4706E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12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7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3 214 731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3 214 731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7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7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благоустрою населеного пункту та кладовищ.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1 946 697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2 730 958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7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благоустрою населеного пункту та кладовищ.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3 214 731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1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92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59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благоустрою населеного пункту та кладовищ.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25,25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25,25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25,25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25,25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29,25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29,25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населеного пункту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1128,00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території на якій планується здійснювати благоустрій селища та кладовищ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70424,80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70424,80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77096,90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77096,90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93366,09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93366,09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% площі,що прибирається до загальної площі населеного пункту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44,30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44,30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9,47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9,47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21,10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21,10</w:t>
            </w: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294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3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благоустрою населеного пункту та кладовищ.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29.25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29.25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29.25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29.25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населеного пункту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1128.0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5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території на якій планується здійснювати благоустрій селища та кладовищ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102142.5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102142.5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109905.33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109905.33</w:t>
            </w: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3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% площі,що прибирається до загальної площі населеного пункту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9.4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9.4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7.6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7.6</w:t>
            </w: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408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5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1 355 061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1 302 905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1 761 306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1 926 869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2 073 311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1 355 061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1 302 905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1 761 306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1 926 869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2 073 311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87 301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271 598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439 294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480 588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517 112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16 160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20 086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22 091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24 168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26 004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1 458 522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1 594 589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2 222 691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2 431 624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2 616 427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5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4120" w:type="dxa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5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Службовці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3,25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3,25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3,25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3,25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25,25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27,25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9,25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9,25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9,50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4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6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1"/>
          <w:trHeight w:hRule="exact" w:val="2180"/>
        </w:trPr>
        <w:tc>
          <w:tcPr>
            <w:tcW w:w="168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64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468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1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"Благоустрій Тростянецької селищної об'єднаної територіальної громади на 2019 рік"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 затвердження програми "Благоустрій Тростянецької селищної об'єднаної територіальної громади на 2019 рік"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1 778 226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1 778 226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1 946 697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1 946 697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2 730 958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2 730 958</w:t>
            </w: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1 778 226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1 946 697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2 730 958</w:t>
            </w: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38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1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"Благоустрій Тростянецької селищної об'єднаної територіальної громади на 2019 рік"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 затвердження програми "Благоустрій Тростянецької селищної об'єднаної територіальної громади на 2019 рік"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2 987 668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2 987 668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3 214 731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sz w:val="16"/>
              </w:rPr>
              <w:t>3 214 731</w:t>
            </w: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2 987 668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right="60"/>
              <w:jc w:val="right"/>
            </w:pPr>
            <w:r>
              <w:rPr>
                <w:b/>
                <w:sz w:val="16"/>
              </w:rPr>
              <w:t>3 214 731</w:t>
            </w: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5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424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 xml:space="preserve">відповідно до </w:t>
            </w:r>
            <w:proofErr w:type="spellStart"/>
            <w:r>
              <w:rPr>
                <w:sz w:val="16"/>
              </w:rPr>
              <w:t>проектно-</w:t>
            </w:r>
            <w:proofErr w:type="spellEnd"/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1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38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62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4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5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10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640"/>
        </w:trPr>
        <w:tc>
          <w:tcPr>
            <w:tcW w:w="400" w:type="dxa"/>
          </w:tcPr>
          <w:p w:rsidR="004706E2" w:rsidRDefault="004706E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706E2" w:rsidRDefault="001B3078">
            <w:pPr>
              <w:spacing w:after="200"/>
            </w:pPr>
            <w:r>
              <w:t>Будуть проведені заходи спрямовані на комплексну роботу з благоустрою,а саме :проведення поточного ремонту електромереж селища,улаштування дитячих ,спортивних та інших майданчиків,здійснення реконструкції центральної площі та паркової зони,видалення аварійних сухостійних дерев,заборона здійснення стихійної торгівлі на об’єктах благоустрою.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168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4706E2" w:rsidRDefault="004706E2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3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8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4040" w:type="dxa"/>
            <w:gridSpan w:val="92"/>
            <w:tcMar>
              <w:top w:w="80" w:type="dxa"/>
              <w:left w:w="0" w:type="dxa"/>
              <w:bottom w:w="0" w:type="dxa"/>
              <w:right w:w="0" w:type="dxa"/>
            </w:tcMar>
          </w:tcPr>
          <w:p w:rsidR="004706E2" w:rsidRDefault="001B3078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06E2" w:rsidRDefault="001B30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17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32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06E2" w:rsidRDefault="004706E2">
            <w:pPr>
              <w:ind w:left="60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left="60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left="60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26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4706E2">
            <w:pPr>
              <w:jc w:val="center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4706E2" w:rsidRDefault="004706E2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4706E2" w:rsidRDefault="004706E2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706E2" w:rsidRDefault="004706E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4706E2" w:rsidRDefault="004706E2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4706E2" w:rsidRDefault="004706E2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4706E2" w:rsidRDefault="004706E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706E2" w:rsidRDefault="004706E2">
            <w:pPr>
              <w:pStyle w:val="EMPTYCELLSTYLE"/>
            </w:pPr>
          </w:p>
        </w:tc>
        <w:tc>
          <w:tcPr>
            <w:tcW w:w="1320" w:type="dxa"/>
            <w:gridSpan w:val="10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706E2" w:rsidRDefault="004706E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6E2" w:rsidRDefault="001B3078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  <w:tr w:rsidR="004706E2">
        <w:trPr>
          <w:gridAfter w:val="2"/>
          <w:trHeight w:hRule="exact" w:val="400"/>
        </w:trPr>
        <w:tc>
          <w:tcPr>
            <w:tcW w:w="40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40" w:type="dxa"/>
          </w:tcPr>
          <w:p w:rsidR="004706E2" w:rsidRDefault="004706E2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706E2" w:rsidRDefault="004706E2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4706E2" w:rsidRDefault="004706E2">
            <w:pPr>
              <w:pStyle w:val="EMPTYCELLSTYLE"/>
            </w:pPr>
          </w:p>
        </w:tc>
      </w:tr>
    </w:tbl>
    <w:p w:rsidR="001B3078" w:rsidRDefault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Pr="001B3078" w:rsidRDefault="001B3078" w:rsidP="001B3078"/>
    <w:p w:rsidR="001B3078" w:rsidRDefault="001B3078" w:rsidP="001B3078"/>
    <w:p w:rsidR="00164403" w:rsidRDefault="001B3078" w:rsidP="001B3078">
      <w:pPr>
        <w:tabs>
          <w:tab w:val="left" w:pos="7147"/>
        </w:tabs>
      </w:pPr>
      <w:r>
        <w:tab/>
      </w:r>
    </w:p>
    <w:p w:rsidR="001B3078" w:rsidRDefault="001B3078" w:rsidP="001B3078">
      <w:pPr>
        <w:tabs>
          <w:tab w:val="left" w:pos="7147"/>
        </w:tabs>
      </w:pPr>
    </w:p>
    <w:p w:rsidR="001B3078" w:rsidRDefault="001B3078" w:rsidP="001B3078">
      <w:pPr>
        <w:tabs>
          <w:tab w:val="left" w:pos="7147"/>
        </w:tabs>
      </w:pPr>
    </w:p>
    <w:p w:rsidR="001B3078" w:rsidRDefault="001B3078" w:rsidP="001B3078">
      <w:pPr>
        <w:tabs>
          <w:tab w:val="left" w:pos="7147"/>
        </w:tabs>
      </w:pPr>
    </w:p>
    <w:p w:rsidR="001B3078" w:rsidRDefault="001B3078" w:rsidP="001B3078">
      <w:pPr>
        <w:tabs>
          <w:tab w:val="left" w:pos="7147"/>
        </w:tabs>
      </w:pPr>
    </w:p>
    <w:p w:rsidR="001B3078" w:rsidRDefault="001B3078" w:rsidP="001B3078">
      <w:pPr>
        <w:tabs>
          <w:tab w:val="left" w:pos="7147"/>
        </w:tabs>
      </w:pPr>
    </w:p>
    <w:p w:rsidR="001B3078" w:rsidRDefault="001B3078" w:rsidP="001B3078">
      <w:pPr>
        <w:tabs>
          <w:tab w:val="left" w:pos="7147"/>
        </w:tabs>
      </w:pPr>
    </w:p>
    <w:p w:rsidR="001B3078" w:rsidRDefault="001B3078" w:rsidP="001B3078">
      <w:pPr>
        <w:tabs>
          <w:tab w:val="left" w:pos="7147"/>
        </w:tabs>
      </w:pPr>
    </w:p>
    <w:p w:rsidR="001B3078" w:rsidRDefault="001B3078" w:rsidP="001B3078">
      <w:pPr>
        <w:tabs>
          <w:tab w:val="left" w:pos="7147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4800"/>
        <w:gridCol w:w="1320"/>
        <w:gridCol w:w="40"/>
        <w:gridCol w:w="40"/>
        <w:gridCol w:w="360"/>
      </w:tblGrid>
      <w:tr w:rsidR="001B3078" w:rsidTr="00C72A48">
        <w:trPr>
          <w:trHeight w:hRule="exact" w:val="640"/>
        </w:trPr>
        <w:tc>
          <w:tcPr>
            <w:tcW w:w="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078" w:rsidRDefault="001B3078" w:rsidP="00C72A48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</w:tc>
        <w:tc>
          <w:tcPr>
            <w:tcW w:w="360" w:type="dxa"/>
          </w:tcPr>
          <w:p w:rsidR="001B3078" w:rsidRDefault="001B3078" w:rsidP="00C72A48">
            <w:pPr>
              <w:pStyle w:val="EMPTYCELLSTYLE"/>
            </w:pPr>
          </w:p>
        </w:tc>
      </w:tr>
      <w:tr w:rsidR="001B3078" w:rsidTr="00C72A48">
        <w:trPr>
          <w:trHeight w:hRule="exact" w:val="400"/>
        </w:trPr>
        <w:tc>
          <w:tcPr>
            <w:tcW w:w="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B3078" w:rsidRDefault="001B3078" w:rsidP="00C72A48">
            <w:pPr>
              <w:spacing w:after="200"/>
              <w:jc w:val="both"/>
            </w:pPr>
            <w:r>
              <w:t>Видатки по спеціальному фонду у 2018р не було і не плануються на 2019р.</w:t>
            </w:r>
          </w:p>
        </w:tc>
        <w:tc>
          <w:tcPr>
            <w:tcW w:w="360" w:type="dxa"/>
          </w:tcPr>
          <w:p w:rsidR="001B3078" w:rsidRDefault="001B3078" w:rsidP="00C72A48">
            <w:pPr>
              <w:pStyle w:val="EMPTYCELLSTYLE"/>
            </w:pPr>
          </w:p>
        </w:tc>
      </w:tr>
      <w:tr w:rsidR="001B3078" w:rsidTr="00C72A48">
        <w:trPr>
          <w:trHeight w:hRule="exact" w:val="320"/>
        </w:trPr>
        <w:tc>
          <w:tcPr>
            <w:tcW w:w="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8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Pr="001B3078" w:rsidRDefault="001B3078" w:rsidP="00C72A48">
            <w:pPr>
              <w:ind w:right="60"/>
              <w:rPr>
                <w:b/>
              </w:rPr>
            </w:pPr>
            <w:r w:rsidRPr="001B3078">
              <w:rPr>
                <w:b/>
              </w:rPr>
              <w:t>Селищний голова</w:t>
            </w:r>
          </w:p>
        </w:tc>
        <w:tc>
          <w:tcPr>
            <w:tcW w:w="76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6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Default="001B3078" w:rsidP="00C72A48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32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360" w:type="dxa"/>
          </w:tcPr>
          <w:p w:rsidR="001B3078" w:rsidRDefault="001B3078" w:rsidP="00C72A48">
            <w:pPr>
              <w:pStyle w:val="EMPTYCELLSTYLE"/>
            </w:pPr>
          </w:p>
        </w:tc>
      </w:tr>
      <w:tr w:rsidR="001B3078" w:rsidTr="00C72A48">
        <w:trPr>
          <w:trHeight w:hRule="exact" w:val="140"/>
        </w:trPr>
        <w:tc>
          <w:tcPr>
            <w:tcW w:w="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1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39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6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Default="001B3078" w:rsidP="00C72A4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Default="001B3078" w:rsidP="00C72A4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360" w:type="dxa"/>
          </w:tcPr>
          <w:p w:rsidR="001B3078" w:rsidRDefault="001B3078" w:rsidP="00C72A48">
            <w:pPr>
              <w:pStyle w:val="EMPTYCELLSTYLE"/>
            </w:pPr>
          </w:p>
        </w:tc>
      </w:tr>
      <w:tr w:rsidR="001B3078" w:rsidTr="00C72A48">
        <w:trPr>
          <w:trHeight w:hRule="exact" w:val="320"/>
        </w:trPr>
        <w:tc>
          <w:tcPr>
            <w:tcW w:w="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8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Default="001B3078" w:rsidP="00C72A48">
            <w:r>
              <w:rPr>
                <w:b/>
              </w:rPr>
              <w:t>Головний  бухгалтер</w:t>
            </w:r>
          </w:p>
        </w:tc>
        <w:tc>
          <w:tcPr>
            <w:tcW w:w="76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6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Default="001B3078" w:rsidP="00C72A48">
            <w:r>
              <w:t>Гаврилюк Л.Є.</w:t>
            </w:r>
          </w:p>
        </w:tc>
        <w:tc>
          <w:tcPr>
            <w:tcW w:w="132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360" w:type="dxa"/>
          </w:tcPr>
          <w:p w:rsidR="001B3078" w:rsidRDefault="001B3078" w:rsidP="00C72A48">
            <w:pPr>
              <w:pStyle w:val="EMPTYCELLSTYLE"/>
            </w:pPr>
          </w:p>
        </w:tc>
      </w:tr>
      <w:tr w:rsidR="001B3078" w:rsidTr="00C72A48">
        <w:trPr>
          <w:trHeight w:hRule="exact" w:val="140"/>
        </w:trPr>
        <w:tc>
          <w:tcPr>
            <w:tcW w:w="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1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39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40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6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Default="001B3078" w:rsidP="00C72A4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078" w:rsidRDefault="001B3078" w:rsidP="00C72A4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40" w:type="dxa"/>
          </w:tcPr>
          <w:p w:rsidR="001B3078" w:rsidRDefault="001B3078" w:rsidP="00C72A48">
            <w:pPr>
              <w:pStyle w:val="EMPTYCELLSTYLE"/>
            </w:pPr>
          </w:p>
        </w:tc>
        <w:tc>
          <w:tcPr>
            <w:tcW w:w="360" w:type="dxa"/>
          </w:tcPr>
          <w:p w:rsidR="001B3078" w:rsidRDefault="001B3078" w:rsidP="00C72A48">
            <w:pPr>
              <w:pStyle w:val="EMPTYCELLSTYLE"/>
            </w:pPr>
          </w:p>
        </w:tc>
      </w:tr>
    </w:tbl>
    <w:p w:rsidR="001B3078" w:rsidRDefault="001B3078" w:rsidP="001B3078"/>
    <w:p w:rsidR="001B3078" w:rsidRPr="001B3078" w:rsidRDefault="001B3078" w:rsidP="001B3078">
      <w:pPr>
        <w:tabs>
          <w:tab w:val="left" w:pos="7147"/>
        </w:tabs>
      </w:pPr>
    </w:p>
    <w:sectPr w:rsidR="001B3078" w:rsidRPr="001B3078" w:rsidSect="004706E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800"/>
  <w:hyphenationZone w:val="425"/>
  <w:characterSpacingControl w:val="doNotCompress"/>
  <w:compat/>
  <w:rsids>
    <w:rsidRoot w:val="004706E2"/>
    <w:rsid w:val="00044F54"/>
    <w:rsid w:val="00164403"/>
    <w:rsid w:val="001B3078"/>
    <w:rsid w:val="004706E2"/>
    <w:rsid w:val="004974FF"/>
    <w:rsid w:val="0057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706E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10385</Words>
  <Characters>5920</Characters>
  <Application>Microsoft Office Word</Application>
  <DocSecurity>0</DocSecurity>
  <Lines>49</Lines>
  <Paragraphs>32</Paragraphs>
  <ScaleCrop>false</ScaleCrop>
  <Company>Reanimator Extreme Edition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2019-02-19T13:56:00Z</cp:lastPrinted>
  <dcterms:created xsi:type="dcterms:W3CDTF">2019-02-15T08:11:00Z</dcterms:created>
  <dcterms:modified xsi:type="dcterms:W3CDTF">2019-03-15T12:09:00Z</dcterms:modified>
</cp:coreProperties>
</file>